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w:t>
      </w:r>
      <w:bookmarkStart w:id="0" w:name="_GoBack"/>
      <w:bookmarkEnd w:id="0"/>
      <w:r>
        <w:t>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FADB833" w:rsidR="00D74AE1" w:rsidRPr="004259CB" w:rsidRDefault="00C20472" w:rsidP="00E270C5">
      <w:pPr>
        <w:pStyle w:val="Documentdate"/>
      </w:pPr>
      <w:r>
        <w:t>May</w:t>
      </w:r>
      <w:r w:rsidR="004259CB">
        <w:t xml:space="preserve"> 2018</w:t>
      </w:r>
    </w:p>
    <w:p w14:paraId="736EE89F" w14:textId="77777777" w:rsidR="00C20472" w:rsidRDefault="00C20472">
      <w:pPr>
        <w:spacing w:after="200" w:line="276" w:lineRule="auto"/>
        <w:rPr>
          <w:lang w:val="en-GB"/>
        </w:rPr>
        <w:sectPr w:rsidR="00C20472"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EA54DC">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EA54DC">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EA54DC">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EA54DC">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EA54DC">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EA54DC">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EA54DC">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Corpsdetexte"/>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Corpsdetexte"/>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Corpsdetexte"/>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Corpsdetexte"/>
      </w:pPr>
      <w:r>
        <w:t>IALA Standards may contain normative and i</w:t>
      </w:r>
      <w:r w:rsidR="004259CB" w:rsidRPr="004259CB">
        <w:t>nformative provisions.</w:t>
      </w:r>
    </w:p>
    <w:p w14:paraId="14AB05F0" w14:textId="2BED7FDB" w:rsidR="004259CB" w:rsidRPr="004259CB" w:rsidRDefault="004259CB" w:rsidP="004259CB">
      <w:pPr>
        <w:pStyle w:val="Corpsdetexte"/>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Corpsdetexte"/>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t>Data exchan</w:t>
      </w:r>
      <w:r w:rsidR="005D7C15">
        <w:t>ge systems</w:t>
      </w:r>
    </w:p>
    <w:p w14:paraId="1A4D8020" w14:textId="5E8BBCFD" w:rsidR="009724BE" w:rsidRPr="00BE0675" w:rsidRDefault="009724BE" w:rsidP="009724BE">
      <w:pPr>
        <w:pStyle w:val="Bullet1"/>
      </w:pPr>
      <w:r w:rsidRPr="009724BE">
        <w:t>Terminology</w:t>
      </w:r>
      <w:r w:rsidR="005D7C15">
        <w:t xml:space="preserve">, </w:t>
      </w:r>
      <w:proofErr w:type="spellStart"/>
      <w:r w:rsidR="005D7C15">
        <w:t>symbology</w:t>
      </w:r>
      <w:proofErr w:type="spellEnd"/>
      <w:r w:rsidR="00AA0F52">
        <w:t xml:space="preserve"> and </w:t>
      </w:r>
      <w:proofErr w:type="spellStart"/>
      <w:r w:rsidR="00AA0F52">
        <w:t>p</w:t>
      </w:r>
      <w:r w:rsidR="005D7C15">
        <w:t>otrayal</w:t>
      </w:r>
      <w:proofErr w:type="spellEnd"/>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Corpsdetexte"/>
      </w:pPr>
      <w:bookmarkStart w:id="23" w:name="_Toc455589139"/>
      <w:bookmarkEnd w:id="23"/>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1909AF4F" w14:textId="77777777" w:rsidTr="00161234">
        <w:trPr>
          <w:jc w:val="center"/>
        </w:trPr>
        <w:tc>
          <w:tcPr>
            <w:tcW w:w="2405" w:type="dxa"/>
            <w:vMerge w:val="restart"/>
          </w:tcPr>
          <w:p w14:paraId="4D2788F9" w14:textId="0B336F8E" w:rsidR="00C17EF7" w:rsidRPr="00085375" w:rsidRDefault="00AA0F52" w:rsidP="00AA0F52">
            <w:pPr>
              <w:spacing w:before="120" w:after="120"/>
              <w:rPr>
                <w:b/>
                <w:sz w:val="22"/>
                <w:lang w:val="en-GB"/>
              </w:rPr>
            </w:pPr>
            <w:r>
              <w:rPr>
                <w:b/>
                <w:sz w:val="22"/>
                <w:lang w:val="en-GB"/>
              </w:rPr>
              <w:t>Data models and data encoding</w:t>
            </w:r>
          </w:p>
        </w:tc>
        <w:tc>
          <w:tcPr>
            <w:tcW w:w="1985" w:type="dxa"/>
          </w:tcPr>
          <w:p w14:paraId="00BE882F" w14:textId="781DC064" w:rsidR="00C17EF7" w:rsidRDefault="00C17EF7" w:rsidP="00161234">
            <w:pPr>
              <w:spacing w:before="120" w:after="120"/>
              <w:ind w:left="-250" w:firstLine="250"/>
              <w:rPr>
                <w:sz w:val="22"/>
                <w:lang w:val="en-GB"/>
              </w:rPr>
            </w:pPr>
            <w:r>
              <w:rPr>
                <w:sz w:val="22"/>
                <w:lang w:val="en-GB"/>
              </w:rPr>
              <w:t>e-NAV-144</w:t>
            </w:r>
          </w:p>
        </w:tc>
        <w:tc>
          <w:tcPr>
            <w:tcW w:w="5865" w:type="dxa"/>
          </w:tcPr>
          <w:p w14:paraId="287B30BE" w14:textId="2E63523A" w:rsidR="00C17EF7" w:rsidRPr="00033773" w:rsidRDefault="00386CBD" w:rsidP="00BA0EEF">
            <w:pPr>
              <w:spacing w:before="120" w:after="120"/>
              <w:rPr>
                <w:sz w:val="22"/>
                <w:lang w:val="en-GB"/>
              </w:rPr>
            </w:pPr>
            <w:r>
              <w:rPr>
                <w:sz w:val="22"/>
                <w:lang w:val="en-GB"/>
              </w:rPr>
              <w:t>Harmonised I</w:t>
            </w:r>
            <w:r w:rsidR="00C17EF7" w:rsidRPr="00C17EF7">
              <w:rPr>
                <w:sz w:val="22"/>
                <w:lang w:val="en-GB"/>
              </w:rPr>
              <w:t>mplementation of Application Specific Message</w:t>
            </w:r>
            <w:r w:rsidR="00C17EF7">
              <w:rPr>
                <w:sz w:val="22"/>
                <w:lang w:val="en-GB"/>
              </w:rPr>
              <w:t>s</w:t>
            </w:r>
            <w:r w:rsidR="00C17EF7" w:rsidRPr="00C17EF7">
              <w:rPr>
                <w:sz w:val="22"/>
                <w:lang w:val="en-GB"/>
              </w:rPr>
              <w:t xml:space="preserve"> (ASM)</w:t>
            </w:r>
          </w:p>
        </w:tc>
      </w:tr>
      <w:tr w:rsidR="00C17EF7" w:rsidRPr="004259CB" w14:paraId="7919D3E6" w14:textId="77777777" w:rsidTr="00161234">
        <w:trPr>
          <w:jc w:val="center"/>
        </w:trPr>
        <w:tc>
          <w:tcPr>
            <w:tcW w:w="2405" w:type="dxa"/>
            <w:vMerge/>
          </w:tcPr>
          <w:p w14:paraId="23973737" w14:textId="421D7ACB" w:rsidR="00C17EF7" w:rsidRPr="00085375" w:rsidRDefault="00C17EF7" w:rsidP="00BA0EEF">
            <w:pPr>
              <w:spacing w:before="120" w:after="120"/>
              <w:rPr>
                <w:b/>
                <w:sz w:val="22"/>
                <w:lang w:val="en-GB"/>
              </w:rPr>
            </w:pPr>
          </w:p>
        </w:tc>
        <w:tc>
          <w:tcPr>
            <w:tcW w:w="1985" w:type="dxa"/>
          </w:tcPr>
          <w:p w14:paraId="7B2DFC13" w14:textId="289377E3" w:rsidR="00C17EF7" w:rsidRDefault="00931BD8" w:rsidP="00C20472">
            <w:pPr>
              <w:spacing w:before="120" w:after="120"/>
              <w:rPr>
                <w:sz w:val="22"/>
                <w:lang w:val="en-GB"/>
              </w:rPr>
            </w:pPr>
            <w:r>
              <w:rPr>
                <w:sz w:val="22"/>
                <w:lang w:val="en-GB"/>
              </w:rPr>
              <w:t>R0147</w:t>
            </w:r>
            <w:r w:rsidR="00C20472">
              <w:rPr>
                <w:sz w:val="22"/>
                <w:lang w:val="en-GB"/>
              </w:rPr>
              <w:t>(</w:t>
            </w:r>
            <w:r w:rsidR="00C17EF7">
              <w:rPr>
                <w:sz w:val="22"/>
                <w:lang w:val="en-GB"/>
              </w:rPr>
              <w:t>e-NAV-147</w:t>
            </w:r>
            <w:r w:rsidR="00C20472">
              <w:rPr>
                <w:sz w:val="22"/>
                <w:lang w:val="en-GB"/>
              </w:rPr>
              <w:t>)</w:t>
            </w:r>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161234">
        <w:trPr>
          <w:jc w:val="center"/>
        </w:trPr>
        <w:tc>
          <w:tcPr>
            <w:tcW w:w="2405" w:type="dxa"/>
            <w:vMerge/>
          </w:tcPr>
          <w:p w14:paraId="53502410" w14:textId="03B62F7B" w:rsidR="00C17EF7" w:rsidRPr="00085375" w:rsidRDefault="00C17EF7" w:rsidP="00BA0EEF">
            <w:pPr>
              <w:spacing w:before="120" w:after="120"/>
              <w:rPr>
                <w:b/>
                <w:sz w:val="22"/>
                <w:lang w:val="en-GB"/>
              </w:rPr>
            </w:pPr>
          </w:p>
        </w:tc>
        <w:tc>
          <w:tcPr>
            <w:tcW w:w="1985" w:type="dxa"/>
          </w:tcPr>
          <w:p w14:paraId="44844CE8" w14:textId="017156EE" w:rsidR="00C17EF7" w:rsidRDefault="00C17EF7" w:rsidP="00C20472">
            <w:pPr>
              <w:spacing w:before="120" w:after="120"/>
              <w:rPr>
                <w:sz w:val="22"/>
                <w:lang w:val="en-GB"/>
              </w:rPr>
            </w:pPr>
            <w:r>
              <w:rPr>
                <w:sz w:val="22"/>
                <w:lang w:val="en-GB"/>
              </w:rPr>
              <w:t>V-145</w:t>
            </w:r>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24" w:name="_Toc432687601"/>
      <w:bookmarkEnd w:id="24"/>
    </w:p>
    <w:p w14:paraId="040E162C" w14:textId="65760C10" w:rsidR="004259CB" w:rsidRPr="004259CB" w:rsidRDefault="00C20472"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5FA1F368" w:rsidR="004259CB" w:rsidRPr="004259CB" w:rsidRDefault="00727C6B"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Corpsdetexte"/>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5DD6" w14:textId="77777777" w:rsidR="00B27E0C" w:rsidRDefault="00B27E0C" w:rsidP="003274DB">
      <w:r>
        <w:separator/>
      </w:r>
    </w:p>
  </w:endnote>
  <w:endnote w:type="continuationSeparator" w:id="0">
    <w:p w14:paraId="47040949" w14:textId="77777777" w:rsidR="00B27E0C" w:rsidRDefault="00B27E0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4751476C" w:rsidR="00857580" w:rsidRDefault="008054F2" w:rsidP="008747E0">
    <w:pPr>
      <w:pStyle w:val="Pieddepage"/>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875FB" id="Connecteur droit 11"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EA54DC"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1902E40F" w:rsidR="00857580" w:rsidRPr="00CB19DB" w:rsidRDefault="00EA54DC"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993ED" w14:textId="77777777" w:rsidR="00B27E0C" w:rsidRDefault="00B27E0C" w:rsidP="003274DB">
      <w:r>
        <w:separator/>
      </w:r>
    </w:p>
  </w:footnote>
  <w:footnote w:type="continuationSeparator" w:id="0">
    <w:p w14:paraId="36124DC9" w14:textId="77777777" w:rsidR="00B27E0C" w:rsidRDefault="00B27E0C"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711EAD69" w:rsidR="00857580" w:rsidRPr="008054F2" w:rsidRDefault="00857580" w:rsidP="00C20472">
    <w:pPr>
      <w:pStyle w:val="En-tte"/>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En-tte"/>
      <w:jc w:val="right"/>
      <w:rPr>
        <w:sz w:val="18"/>
        <w:szCs w:val="18"/>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AEB5D89" w:rsidR="00857580" w:rsidRPr="00ED2A8D" w:rsidRDefault="00857580" w:rsidP="00C20472">
    <w:pPr>
      <w:pStyle w:val="En-tte"/>
      <w:tabs>
        <w:tab w:val="left" w:pos="6569"/>
      </w:tabs>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D37" w14:textId="427D20E8" w:rsidR="006F488D" w:rsidRDefault="006F488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03600" w14:textId="0BDF1ED1" w:rsidR="003A4738" w:rsidRDefault="003A473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AB76A" w14:textId="4349BD2E" w:rsidR="00C20472" w:rsidRPr="00ED2A8D" w:rsidRDefault="008054F2" w:rsidP="00C20472">
    <w:pPr>
      <w:pStyle w:val="En-tte"/>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En-tte"/>
      <w:jc w:val="right"/>
      <w:rPr>
        <w:sz w:val="18"/>
        <w:szCs w:val="18"/>
        <w:lang w:val="en-GB"/>
      </w:rPr>
    </w:pPr>
  </w:p>
  <w:p w14:paraId="38BD18A9" w14:textId="77777777" w:rsidR="00C20472" w:rsidRDefault="00C20472" w:rsidP="008747E0">
    <w:pPr>
      <w:pStyle w:val="En-tte"/>
      <w:rPr>
        <w:lang w:val="en-GB"/>
      </w:rPr>
    </w:pPr>
  </w:p>
  <w:p w14:paraId="4967CE01" w14:textId="77777777" w:rsidR="00C20472" w:rsidRDefault="00C20472" w:rsidP="008747E0">
    <w:pPr>
      <w:pStyle w:val="En-tte"/>
      <w:rPr>
        <w:lang w:val="en-GB"/>
      </w:rPr>
    </w:pPr>
  </w:p>
  <w:p w14:paraId="2E56E890" w14:textId="77777777" w:rsidR="00C20472" w:rsidRDefault="00C20472" w:rsidP="008747E0">
    <w:pPr>
      <w:pStyle w:val="En-tte"/>
      <w:rPr>
        <w:lang w:val="en-GB"/>
      </w:rPr>
    </w:pPr>
  </w:p>
  <w:p w14:paraId="57249AE0" w14:textId="77777777" w:rsidR="00C20472" w:rsidRDefault="00C20472" w:rsidP="008747E0">
    <w:pPr>
      <w:pStyle w:val="En-tte"/>
      <w:rPr>
        <w:lang w:val="en-GB"/>
      </w:rPr>
    </w:pPr>
  </w:p>
  <w:p w14:paraId="325676EA" w14:textId="1FE437B2" w:rsidR="00C20472" w:rsidRPr="00ED2A8D" w:rsidRDefault="00C20472" w:rsidP="00C20472">
    <w:pPr>
      <w:pStyle w:val="En-tte"/>
      <w:tabs>
        <w:tab w:val="left" w:pos="6569"/>
      </w:tabs>
      <w:rPr>
        <w:lang w:val="en-GB"/>
      </w:rPr>
    </w:pPr>
  </w:p>
  <w:p w14:paraId="3A1CCC4B" w14:textId="2713BCA8" w:rsidR="00C20472" w:rsidRPr="00ED2A8D" w:rsidRDefault="00C20472"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22EAF" w14:textId="7D24E7D7" w:rsidR="003A4738" w:rsidRDefault="003A4738">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C9FF" w14:textId="2BC9D46A" w:rsidR="006F488D" w:rsidRDefault="006F488D">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78E69F60" w:rsidR="00857580" w:rsidRPr="00ED2A8D" w:rsidRDefault="00DC58A3" w:rsidP="008747E0">
    <w:pPr>
      <w:pStyle w:val="En-tte"/>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En-tte"/>
      <w:jc w:val="right"/>
      <w:rPr>
        <w:sz w:val="22"/>
        <w:lang w:val="en-GB"/>
      </w:rPr>
    </w:pPr>
  </w:p>
  <w:p w14:paraId="13D07D85" w14:textId="18EA8182" w:rsidR="00857580" w:rsidRPr="008054F2" w:rsidRDefault="00857580" w:rsidP="006F488D">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652F5" w14:textId="72FB3FC1" w:rsidR="006F488D" w:rsidRDefault="006F488D">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F99" w14:textId="55644803" w:rsidR="006F488D" w:rsidRDefault="006F488D">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ECA14" w14:textId="032B6BDE" w:rsidR="00DC58A3" w:rsidRDefault="00DC58A3" w:rsidP="003821E0">
    <w:pPr>
      <w:pStyle w:val="En-tte"/>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En-tte"/>
      <w:jc w:val="right"/>
      <w:rPr>
        <w:lang w:val="en-GB"/>
      </w:rPr>
    </w:pPr>
  </w:p>
  <w:p w14:paraId="4F91943A" w14:textId="4B3417F2" w:rsidR="00857580" w:rsidRPr="008054F2" w:rsidRDefault="00857580" w:rsidP="003821E0">
    <w:pPr>
      <w:pStyle w:val="En-tte"/>
      <w:jc w:val="right"/>
      <w:rPr>
        <w:sz w:val="18"/>
        <w:szCs w:val="18"/>
        <w:lang w:val="en-GB"/>
      </w:rPr>
    </w:pPr>
  </w:p>
  <w:p w14:paraId="2A5B858E" w14:textId="77777777" w:rsidR="008054F2" w:rsidRPr="00AB623C" w:rsidRDefault="008054F2" w:rsidP="003821E0">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0675F"/>
    <w:rsid w:val="00016EAF"/>
    <w:rsid w:val="00033773"/>
    <w:rsid w:val="00085375"/>
    <w:rsid w:val="000936E3"/>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654C7"/>
    <w:rsid w:val="00666061"/>
    <w:rsid w:val="00680F99"/>
    <w:rsid w:val="006A2D93"/>
    <w:rsid w:val="006A4DA5"/>
    <w:rsid w:val="006C24DF"/>
    <w:rsid w:val="006C748C"/>
    <w:rsid w:val="006F2D13"/>
    <w:rsid w:val="006F488D"/>
    <w:rsid w:val="0070191F"/>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7E0C"/>
    <w:rsid w:val="00B31A41"/>
    <w:rsid w:val="00B35A2A"/>
    <w:rsid w:val="00B67422"/>
    <w:rsid w:val="00B911C2"/>
    <w:rsid w:val="00B97082"/>
    <w:rsid w:val="00B97D9E"/>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2.xml><?xml version="1.0" encoding="utf-8"?>
<ds:datastoreItem xmlns:ds="http://schemas.openxmlformats.org/officeDocument/2006/customXml" ds:itemID="{BDE6A34B-F2D5-426C-82C0-1F762E38380D}"/>
</file>

<file path=customXml/itemProps3.xml><?xml version="1.0" encoding="utf-8"?>
<ds:datastoreItem xmlns:ds="http://schemas.openxmlformats.org/officeDocument/2006/customXml" ds:itemID="{AC74B43E-87A7-4F77-BCD0-203428D49A94}"/>
</file>

<file path=customXml/itemProps4.xml><?xml version="1.0" encoding="utf-8"?>
<ds:datastoreItem xmlns:ds="http://schemas.openxmlformats.org/officeDocument/2006/customXml" ds:itemID="{C2BB197A-98A8-45D9-A70D-F844920B7129}"/>
</file>

<file path=docProps/app.xml><?xml version="1.0" encoding="utf-8"?>
<Properties xmlns="http://schemas.openxmlformats.org/officeDocument/2006/extended-properties" xmlns:vt="http://schemas.openxmlformats.org/officeDocument/2006/docPropsVTypes">
  <Template>Normal</Template>
  <TotalTime>4</TotalTime>
  <Pages>6</Pages>
  <Words>799</Words>
  <Characters>4397</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dcterms:created xsi:type="dcterms:W3CDTF">2018-03-15T07:31:00Z</dcterms:created>
  <dcterms:modified xsi:type="dcterms:W3CDTF">2018-06-21T14:03:00Z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